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B75" w:rsidRPr="00535F69" w:rsidRDefault="00091B75" w:rsidP="00091B75">
      <w:pPr>
        <w:pStyle w:val="NormalWeb"/>
        <w:rPr>
          <w:b/>
          <w:color w:val="000000"/>
        </w:rPr>
      </w:pPr>
      <w:bookmarkStart w:id="0" w:name="_GoBack"/>
      <w:bookmarkEnd w:id="0"/>
      <w:r w:rsidRPr="00535F69">
        <w:rPr>
          <w:b/>
          <w:color w:val="000000"/>
        </w:rPr>
        <w:t xml:space="preserve">D22  </w:t>
      </w:r>
      <w:r w:rsidR="00571A35">
        <w:rPr>
          <w:b/>
          <w:color w:val="000000"/>
        </w:rPr>
        <w:t>Sub</w:t>
      </w:r>
      <w:r w:rsidRPr="00535F69">
        <w:rPr>
          <w:b/>
          <w:color w:val="000000"/>
        </w:rPr>
        <w:t>Committee Scopes</w:t>
      </w:r>
    </w:p>
    <w:p w:rsidR="00535F69" w:rsidRDefault="0040041D" w:rsidP="002E1FFD">
      <w:pPr>
        <w:pStyle w:val="PlainText"/>
        <w:rPr>
          <w:rFonts w:ascii="Times New Roman" w:hAnsi="Times New Roman" w:cs="Times New Roman"/>
          <w:b/>
          <w:color w:val="000000"/>
          <w:sz w:val="24"/>
          <w:szCs w:val="24"/>
        </w:rPr>
      </w:pPr>
      <w:r w:rsidRPr="00535F69">
        <w:rPr>
          <w:rFonts w:ascii="Times New Roman" w:hAnsi="Times New Roman" w:cs="Times New Roman"/>
          <w:b/>
          <w:color w:val="000000"/>
          <w:sz w:val="24"/>
          <w:szCs w:val="24"/>
        </w:rPr>
        <w:t>D22.01 Quality Control</w:t>
      </w:r>
      <w:r w:rsidR="00535F69">
        <w:rPr>
          <w:rFonts w:ascii="Times New Roman" w:hAnsi="Times New Roman" w:cs="Times New Roman"/>
          <w:b/>
          <w:color w:val="000000"/>
          <w:sz w:val="24"/>
          <w:szCs w:val="24"/>
        </w:rPr>
        <w:t xml:space="preserve"> </w:t>
      </w:r>
    </w:p>
    <w:p w:rsidR="0040041D" w:rsidRDefault="0040041D" w:rsidP="002E1FFD">
      <w:pPr>
        <w:pStyle w:val="PlainText"/>
      </w:pPr>
      <w:r w:rsidRPr="00535F69">
        <w:rPr>
          <w:rFonts w:ascii="Times New Roman" w:hAnsi="Times New Roman" w:cs="Times New Roman"/>
          <w:color w:val="000000"/>
          <w:sz w:val="24"/>
          <w:szCs w:val="24"/>
        </w:rPr>
        <w:t xml:space="preserve">This subcommittee is concerned with monitoring and improving the quality of Standards produced by Committee D22. Its activity is concerned with </w:t>
      </w:r>
      <w:r w:rsidR="004931FA">
        <w:rPr>
          <w:rFonts w:ascii="Times New Roman" w:hAnsi="Times New Roman" w:cs="Times New Roman"/>
          <w:color w:val="000000"/>
          <w:sz w:val="24"/>
          <w:szCs w:val="24"/>
        </w:rPr>
        <w:t xml:space="preserve">the consistent use of terminology within D22 as well as </w:t>
      </w:r>
      <w:r w:rsidRPr="00535F69">
        <w:rPr>
          <w:rFonts w:ascii="Times New Roman" w:hAnsi="Times New Roman" w:cs="Times New Roman"/>
          <w:color w:val="000000"/>
          <w:sz w:val="24"/>
          <w:szCs w:val="24"/>
        </w:rPr>
        <w:t xml:space="preserve">the editorial excellence, calibration techniques and methods, and the assurance that every Standard </w:t>
      </w:r>
      <w:r w:rsidR="00553EC3">
        <w:rPr>
          <w:rFonts w:ascii="Times New Roman" w:hAnsi="Times New Roman" w:cs="Times New Roman"/>
          <w:color w:val="000000"/>
          <w:sz w:val="24"/>
          <w:szCs w:val="24"/>
        </w:rPr>
        <w:t>Test Method</w:t>
      </w:r>
      <w:r w:rsidR="00553EC3" w:rsidRPr="00535F69">
        <w:rPr>
          <w:rFonts w:ascii="Times New Roman" w:hAnsi="Times New Roman" w:cs="Times New Roman"/>
          <w:color w:val="000000"/>
          <w:sz w:val="24"/>
          <w:szCs w:val="24"/>
        </w:rPr>
        <w:t xml:space="preserve"> </w:t>
      </w:r>
      <w:r w:rsidRPr="00535F69">
        <w:rPr>
          <w:rFonts w:ascii="Times New Roman" w:hAnsi="Times New Roman" w:cs="Times New Roman"/>
          <w:color w:val="000000"/>
          <w:sz w:val="24"/>
          <w:szCs w:val="24"/>
        </w:rPr>
        <w:t>has had proper testing to assure the precision and accuracy required for issuance. It also holds periodic workshops related to the above subjects.</w:t>
      </w:r>
    </w:p>
    <w:p w:rsidR="00535F69" w:rsidRDefault="00535F69" w:rsidP="002E1FFD">
      <w:pPr>
        <w:pStyle w:val="PlainText"/>
        <w:rPr>
          <w:rFonts w:ascii="Times New Roman" w:hAnsi="Times New Roman" w:cs="Times New Roman"/>
          <w:b/>
          <w:color w:val="000000"/>
          <w:sz w:val="24"/>
          <w:szCs w:val="24"/>
        </w:rPr>
      </w:pPr>
    </w:p>
    <w:p w:rsidR="0040041D" w:rsidRPr="0040041D" w:rsidRDefault="002E1FFD" w:rsidP="002E1FFD">
      <w:pPr>
        <w:pStyle w:val="PlainText"/>
        <w:rPr>
          <w:rFonts w:ascii="Times New Roman" w:hAnsi="Times New Roman" w:cs="Times New Roman"/>
          <w:b/>
          <w:color w:val="000000"/>
          <w:sz w:val="24"/>
          <w:szCs w:val="24"/>
        </w:rPr>
      </w:pPr>
      <w:r w:rsidRPr="0040041D">
        <w:rPr>
          <w:rFonts w:ascii="Times New Roman" w:hAnsi="Times New Roman" w:cs="Times New Roman"/>
          <w:b/>
          <w:color w:val="000000"/>
          <w:sz w:val="24"/>
          <w:szCs w:val="24"/>
        </w:rPr>
        <w:t>D22.03</w:t>
      </w:r>
      <w:r w:rsidRPr="0040041D">
        <w:rPr>
          <w:rFonts w:ascii="Times New Roman" w:hAnsi="Times New Roman" w:cs="Times New Roman"/>
          <w:color w:val="000000"/>
          <w:sz w:val="24"/>
          <w:szCs w:val="24"/>
        </w:rPr>
        <w:t xml:space="preserve"> </w:t>
      </w:r>
      <w:r w:rsidR="0040041D">
        <w:rPr>
          <w:rFonts w:ascii="Times New Roman" w:hAnsi="Times New Roman" w:cs="Times New Roman"/>
          <w:color w:val="000000"/>
          <w:sz w:val="24"/>
          <w:szCs w:val="24"/>
        </w:rPr>
        <w:t xml:space="preserve"> </w:t>
      </w:r>
      <w:r w:rsidR="00A84E65">
        <w:rPr>
          <w:rFonts w:ascii="Times New Roman" w:hAnsi="Times New Roman" w:cs="Times New Roman"/>
          <w:color w:val="000000"/>
          <w:sz w:val="24"/>
          <w:szCs w:val="24"/>
        </w:rPr>
        <w:t xml:space="preserve"> </w:t>
      </w:r>
      <w:r w:rsidR="0040041D" w:rsidRPr="0040041D">
        <w:rPr>
          <w:rFonts w:ascii="Times New Roman" w:hAnsi="Times New Roman" w:cs="Times New Roman"/>
          <w:b/>
          <w:color w:val="000000"/>
          <w:sz w:val="24"/>
          <w:szCs w:val="24"/>
        </w:rPr>
        <w:t xml:space="preserve">Ambient </w:t>
      </w:r>
      <w:r w:rsidR="0040041D">
        <w:rPr>
          <w:rFonts w:ascii="Times New Roman" w:hAnsi="Times New Roman" w:cs="Times New Roman"/>
          <w:b/>
          <w:color w:val="000000"/>
          <w:sz w:val="24"/>
          <w:szCs w:val="24"/>
        </w:rPr>
        <w:t>Atmospheres and Source Emissions</w:t>
      </w:r>
    </w:p>
    <w:p w:rsidR="002E1FFD" w:rsidRPr="0040041D" w:rsidRDefault="002E1FFD" w:rsidP="002E1FFD">
      <w:pPr>
        <w:pStyle w:val="PlainText"/>
        <w:rPr>
          <w:rFonts w:ascii="Times New Roman" w:hAnsi="Times New Roman" w:cs="Times New Roman"/>
          <w:color w:val="000000"/>
          <w:sz w:val="24"/>
          <w:szCs w:val="24"/>
        </w:rPr>
      </w:pPr>
      <w:r w:rsidRPr="0040041D">
        <w:rPr>
          <w:rFonts w:ascii="Times New Roman" w:hAnsi="Times New Roman" w:cs="Times New Roman"/>
          <w:color w:val="000000"/>
          <w:sz w:val="24"/>
          <w:szCs w:val="24"/>
        </w:rPr>
        <w:t xml:space="preserve">The subcommittee is responsible for the formulation of standard methods, practices and guidelines for the manual and instrumental sampling and analysis of source and ambient atmospheres. Standards for determining concentrations of gases or particulates, including radionuclides, in those atmospheres using sensors, laboratory based techniques, and continuous or semi-continuous monitors fall under this subcommittee’s interests. </w:t>
      </w:r>
    </w:p>
    <w:p w:rsidR="00091B75" w:rsidRDefault="0040041D" w:rsidP="00535F69">
      <w:pPr>
        <w:pStyle w:val="NormalWeb"/>
        <w:spacing w:after="0" w:afterAutospacing="0"/>
        <w:rPr>
          <w:b/>
          <w:color w:val="000000"/>
        </w:rPr>
      </w:pPr>
      <w:r w:rsidRPr="0040041D">
        <w:rPr>
          <w:b/>
          <w:color w:val="000000"/>
        </w:rPr>
        <w:t xml:space="preserve">D22.04 </w:t>
      </w:r>
      <w:r>
        <w:rPr>
          <w:b/>
          <w:color w:val="000000"/>
        </w:rPr>
        <w:t xml:space="preserve"> </w:t>
      </w:r>
      <w:r w:rsidR="00A84E65">
        <w:rPr>
          <w:b/>
          <w:color w:val="000000"/>
        </w:rPr>
        <w:t xml:space="preserve"> </w:t>
      </w:r>
      <w:r w:rsidRPr="0040041D">
        <w:rPr>
          <w:b/>
          <w:color w:val="000000"/>
        </w:rPr>
        <w:t>Workplace Air Quality</w:t>
      </w:r>
    </w:p>
    <w:p w:rsidR="00535F69" w:rsidRPr="00535F69" w:rsidRDefault="00535F69" w:rsidP="00535F69">
      <w:pPr>
        <w:pStyle w:val="NormalWeb"/>
        <w:spacing w:before="0" w:beforeAutospacing="0" w:after="0" w:afterAutospacing="0"/>
        <w:rPr>
          <w:color w:val="000000"/>
        </w:rPr>
      </w:pPr>
      <w:r w:rsidRPr="00535F69">
        <w:rPr>
          <w:color w:val="000000"/>
        </w:rPr>
        <w:t>This subcommittee is concerned with the development of methods</w:t>
      </w:r>
      <w:r w:rsidR="00553EC3">
        <w:rPr>
          <w:color w:val="000000"/>
        </w:rPr>
        <w:t>, practices and guides</w:t>
      </w:r>
      <w:r w:rsidRPr="00535F69">
        <w:rPr>
          <w:color w:val="000000"/>
        </w:rPr>
        <w:t xml:space="preserve"> for sampling and analysis of chemical agents related to occup</w:t>
      </w:r>
      <w:r>
        <w:rPr>
          <w:color w:val="000000"/>
        </w:rPr>
        <w:t>ational exposures.  In addition</w:t>
      </w:r>
      <w:r w:rsidRPr="00535F69">
        <w:rPr>
          <w:color w:val="000000"/>
        </w:rPr>
        <w:t xml:space="preserve"> to airborne sources, contaminants on surfaces are also of interest.</w:t>
      </w:r>
    </w:p>
    <w:p w:rsidR="00091B75" w:rsidRPr="00091B75" w:rsidRDefault="00091B75" w:rsidP="00535F69">
      <w:pPr>
        <w:pStyle w:val="NormalWeb"/>
        <w:spacing w:before="240" w:beforeAutospacing="0" w:after="0" w:afterAutospacing="0"/>
        <w:rPr>
          <w:b/>
          <w:color w:val="000000"/>
        </w:rPr>
      </w:pPr>
      <w:r w:rsidRPr="00091B75">
        <w:rPr>
          <w:b/>
          <w:color w:val="000000"/>
        </w:rPr>
        <w:t xml:space="preserve">D22.05 </w:t>
      </w:r>
      <w:r w:rsidR="00A84E65">
        <w:rPr>
          <w:b/>
          <w:color w:val="000000"/>
        </w:rPr>
        <w:t xml:space="preserve"> </w:t>
      </w:r>
      <w:r w:rsidR="00535F69">
        <w:rPr>
          <w:b/>
          <w:color w:val="000000"/>
        </w:rPr>
        <w:t xml:space="preserve"> </w:t>
      </w:r>
      <w:r w:rsidR="00C3032A">
        <w:rPr>
          <w:b/>
          <w:color w:val="000000"/>
        </w:rPr>
        <w:t>Indoor Air</w:t>
      </w:r>
    </w:p>
    <w:p w:rsidR="00091B75" w:rsidRDefault="00C3032A" w:rsidP="00535F69">
      <w:pPr>
        <w:pStyle w:val="NormalWeb"/>
        <w:spacing w:before="0" w:beforeAutospacing="0" w:after="0" w:afterAutospacing="0"/>
        <w:rPr>
          <w:color w:val="000000"/>
        </w:rPr>
      </w:pPr>
      <w:r>
        <w:rPr>
          <w:color w:val="000000"/>
        </w:rPr>
        <w:t xml:space="preserve">The subcommittee is focused on </w:t>
      </w:r>
      <w:r w:rsidR="00553EC3">
        <w:rPr>
          <w:color w:val="000000"/>
        </w:rPr>
        <w:t>m</w:t>
      </w:r>
      <w:r w:rsidR="00091B75">
        <w:rPr>
          <w:color w:val="000000"/>
        </w:rPr>
        <w:t xml:space="preserve">easurement of concentrations of organic and inorganic chemicals, particulate matter, and </w:t>
      </w:r>
      <w:r w:rsidR="00571A35">
        <w:rPr>
          <w:color w:val="000000"/>
        </w:rPr>
        <w:t>radionuclides</w:t>
      </w:r>
      <w:r w:rsidR="00091B75">
        <w:rPr>
          <w:color w:val="000000"/>
        </w:rPr>
        <w:t xml:space="preserve"> in the non-o</w:t>
      </w:r>
      <w:r>
        <w:rPr>
          <w:color w:val="000000"/>
        </w:rPr>
        <w:t>ccupational, indoor environment</w:t>
      </w:r>
      <w:r w:rsidR="00553EC3">
        <w:rPr>
          <w:color w:val="000000"/>
        </w:rPr>
        <w:t>.</w:t>
      </w:r>
      <w:r>
        <w:rPr>
          <w:color w:val="000000"/>
        </w:rPr>
        <w:t xml:space="preserve">  </w:t>
      </w:r>
      <w:r w:rsidR="00553EC3">
        <w:rPr>
          <w:color w:val="000000"/>
        </w:rPr>
        <w:t>This includes c</w:t>
      </w:r>
      <w:r w:rsidR="00091B75">
        <w:rPr>
          <w:color w:val="000000"/>
        </w:rPr>
        <w:t>haracterization of indoor sources, fate and transport of emissions, and exposure pathways</w:t>
      </w:r>
      <w:r>
        <w:rPr>
          <w:color w:val="000000"/>
        </w:rPr>
        <w:t xml:space="preserve">, </w:t>
      </w:r>
      <w:r w:rsidR="00553EC3">
        <w:rPr>
          <w:color w:val="000000"/>
        </w:rPr>
        <w:t>c</w:t>
      </w:r>
      <w:r w:rsidR="00091B75">
        <w:rPr>
          <w:color w:val="000000"/>
        </w:rPr>
        <w:t xml:space="preserve">haracterization </w:t>
      </w:r>
      <w:r>
        <w:rPr>
          <w:color w:val="000000"/>
        </w:rPr>
        <w:t xml:space="preserve">of </w:t>
      </w:r>
      <w:r w:rsidR="00091B75">
        <w:rPr>
          <w:color w:val="000000"/>
        </w:rPr>
        <w:t xml:space="preserve">processes that may impact indoor concentrations of such chemical and physical substances </w:t>
      </w:r>
      <w:r>
        <w:rPr>
          <w:color w:val="000000"/>
        </w:rPr>
        <w:t xml:space="preserve">and </w:t>
      </w:r>
      <w:r w:rsidR="00553EC3">
        <w:rPr>
          <w:color w:val="000000"/>
        </w:rPr>
        <w:t>s</w:t>
      </w:r>
      <w:r w:rsidR="00091B75">
        <w:rPr>
          <w:color w:val="000000"/>
        </w:rPr>
        <w:t>timulation of research in the area of indoor air quality</w:t>
      </w:r>
      <w:r w:rsidR="00553EC3">
        <w:rPr>
          <w:color w:val="000000"/>
        </w:rPr>
        <w:t>.</w:t>
      </w:r>
    </w:p>
    <w:p w:rsidR="0040041D" w:rsidRDefault="0040041D" w:rsidP="00535F69">
      <w:pPr>
        <w:pStyle w:val="NormalWeb"/>
        <w:spacing w:before="0" w:beforeAutospacing="0" w:after="0" w:afterAutospacing="0"/>
        <w:rPr>
          <w:color w:val="000000"/>
        </w:rPr>
      </w:pPr>
    </w:p>
    <w:p w:rsidR="00D8743F" w:rsidRPr="00D8743F" w:rsidRDefault="00D8743F" w:rsidP="00A02DEF">
      <w:pPr>
        <w:pStyle w:val="NormalWeb"/>
        <w:spacing w:before="0" w:beforeAutospacing="0" w:after="0" w:afterAutospacing="0"/>
        <w:rPr>
          <w:b/>
          <w:color w:val="000000"/>
        </w:rPr>
      </w:pPr>
      <w:r w:rsidRPr="00D8743F">
        <w:rPr>
          <w:b/>
          <w:color w:val="000000"/>
        </w:rPr>
        <w:t xml:space="preserve">D22.07 </w:t>
      </w:r>
      <w:r w:rsidR="00A02DEF">
        <w:rPr>
          <w:b/>
          <w:color w:val="000000"/>
        </w:rPr>
        <w:t xml:space="preserve"> </w:t>
      </w:r>
      <w:r w:rsidR="00A84E65">
        <w:rPr>
          <w:b/>
          <w:color w:val="000000"/>
        </w:rPr>
        <w:t xml:space="preserve"> </w:t>
      </w:r>
      <w:r w:rsidRPr="00D8743F">
        <w:rPr>
          <w:b/>
          <w:color w:val="000000"/>
        </w:rPr>
        <w:t xml:space="preserve">Sampling, Analysis, Management of Asbestos, and other Microscopic Particles </w:t>
      </w:r>
    </w:p>
    <w:p w:rsidR="002E1FFD" w:rsidRDefault="00D8743F">
      <w:pPr>
        <w:rPr>
          <w:b/>
        </w:rPr>
      </w:pPr>
      <w:r w:rsidRPr="00D8743F">
        <w:rPr>
          <w:rFonts w:ascii="Times New Roman" w:hAnsi="Times New Roman" w:cs="Times New Roman"/>
          <w:color w:val="000000"/>
          <w:sz w:val="24"/>
          <w:szCs w:val="24"/>
        </w:rPr>
        <w:t>This subcommittee is concerned with the development of standard test methods, guides, practices and terminology for asbestos, nanoparticles, elongated mineral and ceramic particles in various matrices such as bulk materials, settled dust, soil, airborne particles and biological tissue. In addition, the subcommittee provides technical direction regarding asbestos project monitoring and management practices. Further, this subcommittee provides forums, conferences a</w:t>
      </w:r>
      <w:r w:rsidR="00553EC3">
        <w:rPr>
          <w:rFonts w:ascii="Times New Roman" w:hAnsi="Times New Roman" w:cs="Times New Roman"/>
          <w:color w:val="000000"/>
          <w:sz w:val="24"/>
          <w:szCs w:val="24"/>
        </w:rPr>
        <w:t>n</w:t>
      </w:r>
      <w:r w:rsidRPr="00D8743F">
        <w:rPr>
          <w:rFonts w:ascii="Times New Roman" w:hAnsi="Times New Roman" w:cs="Times New Roman"/>
          <w:color w:val="000000"/>
          <w:sz w:val="24"/>
          <w:szCs w:val="24"/>
        </w:rPr>
        <w:t>d symposia for discussing analytical methods, quality assurance and research relating to determination and characterization of those particles in such matrices</w:t>
      </w:r>
      <w:r>
        <w:t xml:space="preserve">. </w:t>
      </w:r>
    </w:p>
    <w:p w:rsidR="00A02DEF" w:rsidRPr="00A02DEF" w:rsidRDefault="00A02DEF" w:rsidP="00A02DEF">
      <w:pPr>
        <w:spacing w:after="0"/>
        <w:rPr>
          <w:rFonts w:ascii="Times New Roman" w:hAnsi="Times New Roman" w:cs="Times New Roman"/>
          <w:b/>
          <w:color w:val="000000"/>
          <w:sz w:val="24"/>
          <w:szCs w:val="24"/>
        </w:rPr>
      </w:pPr>
      <w:r w:rsidRPr="00A02DEF">
        <w:rPr>
          <w:rFonts w:ascii="Times New Roman" w:hAnsi="Times New Roman" w:cs="Times New Roman"/>
          <w:b/>
          <w:color w:val="000000"/>
          <w:sz w:val="24"/>
          <w:szCs w:val="24"/>
        </w:rPr>
        <w:t>D22.08</w:t>
      </w:r>
      <w:r w:rsidR="00A84E65">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Assessment, </w:t>
      </w:r>
      <w:r w:rsidRPr="00A02DEF">
        <w:rPr>
          <w:rFonts w:ascii="Times New Roman" w:hAnsi="Times New Roman" w:cs="Times New Roman"/>
          <w:b/>
          <w:color w:val="000000"/>
          <w:sz w:val="24"/>
          <w:szCs w:val="24"/>
        </w:rPr>
        <w:t xml:space="preserve">Sampling and Analysis of Microorganisms </w:t>
      </w:r>
    </w:p>
    <w:p w:rsidR="00A02DEF" w:rsidRPr="00A02DEF" w:rsidRDefault="00A02DEF" w:rsidP="00A02DEF">
      <w:pPr>
        <w:spacing w:after="0"/>
        <w:rPr>
          <w:rFonts w:ascii="Times New Roman" w:hAnsi="Times New Roman" w:cs="Times New Roman"/>
          <w:color w:val="000000"/>
          <w:sz w:val="24"/>
          <w:szCs w:val="24"/>
        </w:rPr>
      </w:pPr>
      <w:r w:rsidRPr="00A02DE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subcommittee is  focused on the </w:t>
      </w:r>
      <w:r w:rsidRPr="00A02DEF">
        <w:rPr>
          <w:rFonts w:ascii="Times New Roman" w:hAnsi="Times New Roman" w:cs="Times New Roman"/>
          <w:color w:val="000000"/>
          <w:sz w:val="24"/>
          <w:szCs w:val="24"/>
        </w:rPr>
        <w:t>development of sampling, analytical, and field instrumentation methods, practices, guides</w:t>
      </w:r>
      <w:r>
        <w:rPr>
          <w:rFonts w:ascii="Times New Roman" w:hAnsi="Times New Roman" w:cs="Times New Roman"/>
          <w:color w:val="000000"/>
          <w:sz w:val="24"/>
          <w:szCs w:val="24"/>
        </w:rPr>
        <w:t>, strategies</w:t>
      </w:r>
      <w:r w:rsidRPr="00A02DEF">
        <w:rPr>
          <w:rFonts w:ascii="Times New Roman" w:hAnsi="Times New Roman" w:cs="Times New Roman"/>
          <w:color w:val="000000"/>
          <w:sz w:val="24"/>
          <w:szCs w:val="24"/>
        </w:rPr>
        <w:t xml:space="preserve"> and terminology pertaining to the assessment and remediation of microorganisms</w:t>
      </w:r>
      <w:r>
        <w:rPr>
          <w:rFonts w:ascii="Times New Roman" w:hAnsi="Times New Roman" w:cs="Times New Roman"/>
          <w:color w:val="000000"/>
          <w:sz w:val="24"/>
          <w:szCs w:val="24"/>
        </w:rPr>
        <w:t xml:space="preserve"> ( fungi and bacteria)</w:t>
      </w:r>
      <w:r w:rsidRPr="00A02DEF">
        <w:rPr>
          <w:rFonts w:ascii="Times New Roman" w:hAnsi="Times New Roman" w:cs="Times New Roman"/>
          <w:color w:val="000000"/>
          <w:sz w:val="24"/>
          <w:szCs w:val="24"/>
        </w:rPr>
        <w:t xml:space="preserve"> in the indoor environment. The work of the sub-committee will be coordinated with other ASTM Committees and other organizations having mutual interest.</w:t>
      </w:r>
    </w:p>
    <w:p w:rsidR="00A02DEF" w:rsidRDefault="00A02DEF">
      <w:pPr>
        <w:rPr>
          <w:rFonts w:ascii="Times New Roman" w:hAnsi="Times New Roman" w:cs="Times New Roman"/>
          <w:b/>
          <w:color w:val="000000"/>
          <w:sz w:val="24"/>
          <w:szCs w:val="24"/>
        </w:rPr>
      </w:pPr>
    </w:p>
    <w:p w:rsidR="00A02DEF" w:rsidRPr="00A02DEF" w:rsidRDefault="00A02DEF" w:rsidP="00A02DEF">
      <w:pPr>
        <w:spacing w:after="0"/>
        <w:rPr>
          <w:rFonts w:ascii="Times New Roman" w:hAnsi="Times New Roman" w:cs="Times New Roman"/>
          <w:b/>
          <w:color w:val="000000"/>
          <w:sz w:val="24"/>
          <w:szCs w:val="24"/>
          <w:lang w:val="pt-BR"/>
        </w:rPr>
      </w:pPr>
      <w:r w:rsidRPr="00A02DEF">
        <w:rPr>
          <w:rFonts w:ascii="Times New Roman" w:hAnsi="Times New Roman" w:cs="Times New Roman"/>
          <w:b/>
          <w:color w:val="000000"/>
          <w:sz w:val="24"/>
          <w:szCs w:val="24"/>
          <w:lang w:val="pt-BR"/>
        </w:rPr>
        <w:lastRenderedPageBreak/>
        <w:t xml:space="preserve">D22.09 ISO TAG for ISO/TC 146 </w:t>
      </w:r>
    </w:p>
    <w:p w:rsidR="00A02DEF" w:rsidRPr="00A02DEF" w:rsidRDefault="00A02DEF" w:rsidP="00A02DEF">
      <w:pPr>
        <w:spacing w:after="0"/>
        <w:rPr>
          <w:rFonts w:ascii="Times New Roman" w:hAnsi="Times New Roman" w:cs="Times New Roman"/>
          <w:color w:val="000000"/>
          <w:sz w:val="24"/>
          <w:szCs w:val="24"/>
        </w:rPr>
      </w:pPr>
      <w:r w:rsidRPr="00A02DEF">
        <w:rPr>
          <w:rFonts w:ascii="Times New Roman" w:hAnsi="Times New Roman" w:cs="Times New Roman"/>
          <w:color w:val="000000"/>
          <w:sz w:val="24"/>
          <w:szCs w:val="24"/>
        </w:rPr>
        <w:t xml:space="preserve">This subcommittee is the United States Technical Advisory Group (TAG) for the International Standards Organization (ISO), TC146 on Air Quality. It is concerned with standardization (International) in the field of </w:t>
      </w:r>
      <w:r>
        <w:rPr>
          <w:rFonts w:ascii="Times New Roman" w:hAnsi="Times New Roman" w:cs="Times New Roman"/>
          <w:color w:val="000000"/>
          <w:sz w:val="24"/>
          <w:szCs w:val="24"/>
        </w:rPr>
        <w:t xml:space="preserve">air </w:t>
      </w:r>
      <w:r w:rsidRPr="00A02DEF">
        <w:rPr>
          <w:rFonts w:ascii="Times New Roman" w:hAnsi="Times New Roman" w:cs="Times New Roman"/>
          <w:color w:val="000000"/>
          <w:sz w:val="24"/>
          <w:szCs w:val="24"/>
        </w:rPr>
        <w:t>quality including definitions of terms, sampling, measuring</w:t>
      </w:r>
      <w:r>
        <w:rPr>
          <w:rFonts w:ascii="Times New Roman" w:hAnsi="Times New Roman" w:cs="Times New Roman"/>
          <w:color w:val="000000"/>
          <w:sz w:val="24"/>
          <w:szCs w:val="24"/>
        </w:rPr>
        <w:t>,</w:t>
      </w:r>
      <w:r w:rsidRPr="00A02DEF">
        <w:rPr>
          <w:rFonts w:ascii="Times New Roman" w:hAnsi="Times New Roman" w:cs="Times New Roman"/>
          <w:color w:val="000000"/>
          <w:sz w:val="24"/>
          <w:szCs w:val="24"/>
        </w:rPr>
        <w:t xml:space="preserve"> and reporting the characteristics of </w:t>
      </w:r>
      <w:r>
        <w:rPr>
          <w:rFonts w:ascii="Times New Roman" w:hAnsi="Times New Roman" w:cs="Times New Roman"/>
          <w:color w:val="000000"/>
          <w:sz w:val="24"/>
          <w:szCs w:val="24"/>
        </w:rPr>
        <w:t>air quality</w:t>
      </w:r>
      <w:r w:rsidRPr="00A02DEF">
        <w:rPr>
          <w:rFonts w:ascii="Times New Roman" w:hAnsi="Times New Roman" w:cs="Times New Roman"/>
          <w:color w:val="000000"/>
          <w:sz w:val="24"/>
          <w:szCs w:val="24"/>
        </w:rPr>
        <w:t>.</w:t>
      </w:r>
    </w:p>
    <w:p w:rsidR="00A02DEF" w:rsidRDefault="00A02DEF" w:rsidP="00A02DEF">
      <w:pPr>
        <w:spacing w:after="0"/>
        <w:rPr>
          <w:rFonts w:ascii="Times New Roman" w:hAnsi="Times New Roman" w:cs="Times New Roman"/>
          <w:b/>
          <w:color w:val="000000"/>
          <w:sz w:val="24"/>
          <w:szCs w:val="24"/>
        </w:rPr>
      </w:pPr>
    </w:p>
    <w:p w:rsidR="00A02DEF" w:rsidRPr="00A84E65" w:rsidRDefault="00A84E65" w:rsidP="00A02DEF">
      <w:pPr>
        <w:spacing w:after="0"/>
        <w:rPr>
          <w:rFonts w:ascii="Times New Roman" w:hAnsi="Times New Roman" w:cs="Times New Roman"/>
          <w:b/>
          <w:color w:val="000000"/>
          <w:sz w:val="24"/>
          <w:szCs w:val="24"/>
          <w:lang w:val="pt-BR"/>
        </w:rPr>
      </w:pPr>
      <w:r w:rsidRPr="00A02DEF">
        <w:rPr>
          <w:rFonts w:ascii="Times New Roman" w:hAnsi="Times New Roman" w:cs="Times New Roman"/>
          <w:b/>
          <w:color w:val="000000"/>
          <w:sz w:val="24"/>
          <w:szCs w:val="24"/>
        </w:rPr>
        <w:t>D22.11</w:t>
      </w:r>
      <w:r w:rsidRPr="00A84E65">
        <w:rPr>
          <w:rFonts w:ascii="Times New Roman" w:hAnsi="Times New Roman" w:cs="Times New Roman"/>
          <w:b/>
          <w:color w:val="000000"/>
          <w:sz w:val="24"/>
          <w:szCs w:val="24"/>
          <w:lang w:val="pt-BR"/>
        </w:rPr>
        <w:t xml:space="preserve"> Meteorology </w:t>
      </w:r>
    </w:p>
    <w:p w:rsidR="00C3032A" w:rsidRPr="00A02DEF" w:rsidRDefault="00A02DEF" w:rsidP="00A02DEF">
      <w:pPr>
        <w:spacing w:after="0"/>
        <w:rPr>
          <w:rFonts w:ascii="Times New Roman" w:hAnsi="Times New Roman" w:cs="Times New Roman"/>
          <w:color w:val="000000"/>
          <w:sz w:val="24"/>
          <w:szCs w:val="24"/>
        </w:rPr>
      </w:pPr>
      <w:r w:rsidRPr="00A02DEF">
        <w:rPr>
          <w:rFonts w:ascii="Times New Roman" w:hAnsi="Times New Roman" w:cs="Times New Roman"/>
          <w:color w:val="000000"/>
          <w:sz w:val="24"/>
          <w:szCs w:val="24"/>
        </w:rPr>
        <w:t xml:space="preserve">The subcommittee on Meteorology is responsible for developing </w:t>
      </w:r>
      <w:r w:rsidR="004931FA">
        <w:rPr>
          <w:rFonts w:ascii="Times New Roman" w:hAnsi="Times New Roman" w:cs="Times New Roman"/>
          <w:color w:val="000000"/>
          <w:sz w:val="24"/>
          <w:szCs w:val="24"/>
        </w:rPr>
        <w:t xml:space="preserve">test methods, </w:t>
      </w:r>
      <w:r w:rsidRPr="00A02DEF">
        <w:rPr>
          <w:rFonts w:ascii="Times New Roman" w:hAnsi="Times New Roman" w:cs="Times New Roman"/>
          <w:color w:val="000000"/>
          <w:sz w:val="24"/>
          <w:szCs w:val="24"/>
        </w:rPr>
        <w:t>specifications, practices, and guidelines relating to the science of terrestrial meteorology. Standards including but not limited to those for determination of wind speed, wind direction, temperature determination, air turbulence, cloud height, humidity, atmospheric aerosol concentrations and pollutant mixing layers and boundaries using standard reference technologies as well as community based sensors in these areas are included under this subcommittee</w:t>
      </w:r>
      <w:r w:rsidR="004931FA">
        <w:rPr>
          <w:rFonts w:ascii="Times New Roman" w:hAnsi="Times New Roman" w:cs="Times New Roman"/>
          <w:color w:val="000000"/>
          <w:sz w:val="24"/>
          <w:szCs w:val="24"/>
        </w:rPr>
        <w:t>’</w:t>
      </w:r>
      <w:r w:rsidRPr="00A02DEF">
        <w:rPr>
          <w:rFonts w:ascii="Times New Roman" w:hAnsi="Times New Roman" w:cs="Times New Roman"/>
          <w:color w:val="000000"/>
          <w:sz w:val="24"/>
          <w:szCs w:val="24"/>
        </w:rPr>
        <w:t xml:space="preserve">s jurisdiction. </w:t>
      </w:r>
    </w:p>
    <w:p w:rsidR="002E1FFD" w:rsidRDefault="002E1FFD" w:rsidP="00C3032A">
      <w:pPr>
        <w:autoSpaceDE w:val="0"/>
        <w:autoSpaceDN w:val="0"/>
        <w:adjustRightInd w:val="0"/>
        <w:spacing w:after="0" w:line="240" w:lineRule="auto"/>
        <w:rPr>
          <w:b/>
        </w:rPr>
      </w:pPr>
    </w:p>
    <w:p w:rsidR="00A84E65" w:rsidRPr="00A02DEF" w:rsidRDefault="00A84E65" w:rsidP="00A84E65">
      <w:pPr>
        <w:autoSpaceDE w:val="0"/>
        <w:autoSpaceDN w:val="0"/>
        <w:adjustRightInd w:val="0"/>
        <w:spacing w:after="0" w:line="240" w:lineRule="auto"/>
        <w:rPr>
          <w:rFonts w:ascii="Times New Roman" w:hAnsi="Times New Roman" w:cs="Times New Roman"/>
          <w:b/>
          <w:color w:val="000000"/>
          <w:sz w:val="24"/>
          <w:szCs w:val="24"/>
        </w:rPr>
      </w:pPr>
      <w:r w:rsidRPr="00A02DEF">
        <w:rPr>
          <w:rFonts w:ascii="Times New Roman" w:hAnsi="Times New Roman" w:cs="Times New Roman"/>
          <w:b/>
          <w:color w:val="000000"/>
          <w:sz w:val="24"/>
          <w:szCs w:val="24"/>
        </w:rPr>
        <w:t>D22.1</w:t>
      </w:r>
      <w:r>
        <w:rPr>
          <w:rFonts w:ascii="Times New Roman" w:hAnsi="Times New Roman" w:cs="Times New Roman"/>
          <w:b/>
          <w:color w:val="000000"/>
          <w:sz w:val="24"/>
          <w:szCs w:val="24"/>
        </w:rPr>
        <w:t>2</w:t>
      </w:r>
      <w:r w:rsidRPr="00A02DEF">
        <w:rPr>
          <w:rFonts w:ascii="Times New Roman" w:hAnsi="Times New Roman" w:cs="Times New Roman"/>
          <w:b/>
          <w:color w:val="000000"/>
          <w:sz w:val="24"/>
          <w:szCs w:val="24"/>
        </w:rPr>
        <w:t xml:space="preserve"> </w:t>
      </w:r>
      <w:r w:rsidRPr="00A84E65">
        <w:rPr>
          <w:rFonts w:ascii="Times New Roman" w:hAnsi="Times New Roman" w:cs="Times New Roman"/>
          <w:b/>
          <w:color w:val="000000"/>
          <w:sz w:val="24"/>
          <w:szCs w:val="24"/>
        </w:rPr>
        <w:t>Sampling and Analysis, of Lead, for Exposure and Risk Assessment</w:t>
      </w:r>
    </w:p>
    <w:p w:rsidR="002E1FFD" w:rsidRPr="00A84E65" w:rsidRDefault="00A84E65" w:rsidP="00A84E65">
      <w:pPr>
        <w:spacing w:after="0"/>
        <w:rPr>
          <w:rFonts w:ascii="Times New Roman" w:hAnsi="Times New Roman" w:cs="Times New Roman"/>
          <w:color w:val="000000"/>
          <w:sz w:val="24"/>
          <w:szCs w:val="24"/>
        </w:rPr>
      </w:pPr>
      <w:r w:rsidRPr="00A84E65">
        <w:rPr>
          <w:rFonts w:ascii="Times New Roman" w:hAnsi="Times New Roman" w:cs="Times New Roman"/>
          <w:color w:val="000000"/>
          <w:sz w:val="24"/>
          <w:szCs w:val="24"/>
        </w:rPr>
        <w:t>This committee is concerned with the development of standards that address the identification, reduction and elimination of hazards associated with lead in paint, soil, dust and airborne particulates, and to maintain liaison with ASTM committees and other organizations developing related consensus standards.</w:t>
      </w:r>
    </w:p>
    <w:p w:rsidR="002E1FFD" w:rsidRDefault="002E1FFD" w:rsidP="00C3032A">
      <w:pPr>
        <w:autoSpaceDE w:val="0"/>
        <w:autoSpaceDN w:val="0"/>
        <w:adjustRightInd w:val="0"/>
        <w:spacing w:after="0" w:line="240" w:lineRule="auto"/>
        <w:rPr>
          <w:b/>
        </w:rPr>
      </w:pPr>
    </w:p>
    <w:p w:rsidR="00C3032A" w:rsidRPr="00A02DEF" w:rsidRDefault="00C3032A" w:rsidP="00C3032A">
      <w:pPr>
        <w:autoSpaceDE w:val="0"/>
        <w:autoSpaceDN w:val="0"/>
        <w:adjustRightInd w:val="0"/>
        <w:spacing w:after="0" w:line="240" w:lineRule="auto"/>
        <w:rPr>
          <w:rFonts w:ascii="Times New Roman" w:hAnsi="Times New Roman" w:cs="Times New Roman"/>
          <w:b/>
          <w:color w:val="000000"/>
          <w:sz w:val="24"/>
          <w:szCs w:val="24"/>
        </w:rPr>
      </w:pPr>
      <w:r w:rsidRPr="00A02DEF">
        <w:rPr>
          <w:rFonts w:ascii="Times New Roman" w:hAnsi="Times New Roman" w:cs="Times New Roman"/>
          <w:b/>
          <w:color w:val="000000"/>
          <w:sz w:val="24"/>
          <w:szCs w:val="24"/>
        </w:rPr>
        <w:t>D22.13 Compressed Air Quality</w:t>
      </w:r>
    </w:p>
    <w:p w:rsidR="00C3032A" w:rsidRPr="00A84E65" w:rsidRDefault="00C3032A" w:rsidP="00A84E65">
      <w:pPr>
        <w:spacing w:after="0"/>
        <w:rPr>
          <w:rFonts w:ascii="Times New Roman" w:hAnsi="Times New Roman" w:cs="Times New Roman"/>
          <w:color w:val="000000"/>
          <w:sz w:val="24"/>
          <w:szCs w:val="24"/>
        </w:rPr>
      </w:pPr>
      <w:r w:rsidRPr="00A84E65">
        <w:rPr>
          <w:rFonts w:ascii="Times New Roman" w:hAnsi="Times New Roman" w:cs="Times New Roman"/>
          <w:color w:val="000000"/>
          <w:sz w:val="24"/>
          <w:szCs w:val="24"/>
        </w:rPr>
        <w:t>This subcommittee is concerned with formulation of methods and guidelines for sampling and</w:t>
      </w:r>
    </w:p>
    <w:p w:rsidR="00C3032A" w:rsidRPr="00A84E65" w:rsidRDefault="00C3032A" w:rsidP="00A84E65">
      <w:pPr>
        <w:spacing w:after="0"/>
        <w:rPr>
          <w:rFonts w:ascii="Times New Roman" w:hAnsi="Times New Roman" w:cs="Times New Roman"/>
          <w:color w:val="000000"/>
          <w:sz w:val="24"/>
          <w:szCs w:val="24"/>
        </w:rPr>
      </w:pPr>
      <w:r w:rsidRPr="00A84E65">
        <w:rPr>
          <w:rFonts w:ascii="Times New Roman" w:hAnsi="Times New Roman" w:cs="Times New Roman"/>
          <w:color w:val="000000"/>
          <w:sz w:val="24"/>
          <w:szCs w:val="24"/>
        </w:rPr>
        <w:t>analysis of compressed air for chemical and constituent properties related to industrial applications. The work of the sub-committee will be coordinated with other ASTM Committees and other organizations having mutual interest.</w:t>
      </w:r>
    </w:p>
    <w:p w:rsidR="00C3032A" w:rsidRPr="00A84E65" w:rsidRDefault="00C3032A" w:rsidP="00A84E65">
      <w:pPr>
        <w:spacing w:after="0"/>
        <w:rPr>
          <w:rFonts w:ascii="Times New Roman" w:hAnsi="Times New Roman" w:cs="Times New Roman"/>
        </w:rPr>
      </w:pPr>
    </w:p>
    <w:p w:rsidR="00571A35" w:rsidRDefault="00C3032A" w:rsidP="00A84E65">
      <w:pPr>
        <w:spacing w:after="0"/>
        <w:rPr>
          <w:rFonts w:ascii="Times New Roman" w:hAnsi="Times New Roman" w:cs="Times New Roman"/>
          <w:b/>
          <w:color w:val="000000"/>
          <w:sz w:val="24"/>
          <w:szCs w:val="24"/>
        </w:rPr>
      </w:pPr>
      <w:r w:rsidRPr="00C3032A">
        <w:rPr>
          <w:b/>
        </w:rPr>
        <w:t xml:space="preserve"> </w:t>
      </w:r>
      <w:r w:rsidRPr="00A02DEF">
        <w:rPr>
          <w:rFonts w:ascii="Times New Roman" w:hAnsi="Times New Roman" w:cs="Times New Roman"/>
          <w:b/>
          <w:color w:val="000000"/>
          <w:sz w:val="24"/>
          <w:szCs w:val="24"/>
        </w:rPr>
        <w:t>D22.91</w:t>
      </w:r>
      <w:r w:rsidR="00A84E65">
        <w:rPr>
          <w:rFonts w:ascii="Times New Roman" w:hAnsi="Times New Roman" w:cs="Times New Roman"/>
          <w:b/>
          <w:color w:val="000000"/>
          <w:sz w:val="24"/>
          <w:szCs w:val="24"/>
        </w:rPr>
        <w:t xml:space="preserve"> Strategic </w:t>
      </w:r>
      <w:r w:rsidR="00A84E65" w:rsidRPr="00A02DEF">
        <w:rPr>
          <w:rFonts w:ascii="Times New Roman" w:hAnsi="Times New Roman" w:cs="Times New Roman"/>
          <w:b/>
          <w:color w:val="000000"/>
          <w:sz w:val="24"/>
          <w:szCs w:val="24"/>
        </w:rPr>
        <w:t>Planning</w:t>
      </w:r>
      <w:r w:rsidR="00A84E65">
        <w:rPr>
          <w:rFonts w:ascii="Times New Roman" w:hAnsi="Times New Roman" w:cs="Times New Roman"/>
          <w:b/>
          <w:color w:val="000000"/>
          <w:sz w:val="24"/>
          <w:szCs w:val="24"/>
        </w:rPr>
        <w:t xml:space="preserve"> </w:t>
      </w:r>
    </w:p>
    <w:p w:rsidR="00C3032A" w:rsidRPr="00A84E65" w:rsidRDefault="00A84E65" w:rsidP="00A84E65">
      <w:pPr>
        <w:spacing w:after="0"/>
        <w:rPr>
          <w:rFonts w:ascii="Times New Roman" w:hAnsi="Times New Roman" w:cs="Times New Roman"/>
          <w:color w:val="000000"/>
          <w:sz w:val="24"/>
          <w:szCs w:val="24"/>
        </w:rPr>
      </w:pPr>
      <w:r w:rsidRPr="00A84E65">
        <w:rPr>
          <w:rFonts w:ascii="Times New Roman" w:hAnsi="Times New Roman" w:cs="Times New Roman"/>
          <w:color w:val="000000"/>
          <w:sz w:val="24"/>
          <w:szCs w:val="24"/>
        </w:rPr>
        <w:t xml:space="preserve">This subcommittee </w:t>
      </w:r>
      <w:r w:rsidR="00C3032A" w:rsidRPr="00A84E65">
        <w:rPr>
          <w:rFonts w:ascii="Times New Roman" w:hAnsi="Times New Roman" w:cs="Times New Roman"/>
          <w:color w:val="000000"/>
          <w:sz w:val="24"/>
          <w:szCs w:val="24"/>
        </w:rPr>
        <w:t xml:space="preserve">is focused on growing the D22 committee with developing and implementing planning activities specific to outreach, education and growth. </w:t>
      </w:r>
      <w:r w:rsidR="004931FA">
        <w:rPr>
          <w:rFonts w:ascii="Times New Roman" w:hAnsi="Times New Roman" w:cs="Times New Roman"/>
          <w:color w:val="000000"/>
          <w:sz w:val="24"/>
          <w:szCs w:val="24"/>
        </w:rPr>
        <w:t>This includes o</w:t>
      </w:r>
      <w:r w:rsidR="00C3032A" w:rsidRPr="00A84E65">
        <w:rPr>
          <w:rFonts w:ascii="Times New Roman" w:hAnsi="Times New Roman" w:cs="Times New Roman"/>
          <w:color w:val="000000"/>
          <w:sz w:val="24"/>
          <w:szCs w:val="24"/>
        </w:rPr>
        <w:t>utreach by networking and marketing; growth by conveying the benefits of membership and contribution; and education from the supporting and facilitating of workshops, conferences, symposia, and meetings.</w:t>
      </w:r>
    </w:p>
    <w:p w:rsidR="00A84E65" w:rsidRPr="00A84E65" w:rsidRDefault="00A84E65" w:rsidP="00A84E65">
      <w:pPr>
        <w:spacing w:after="0"/>
        <w:rPr>
          <w:rFonts w:ascii="Times New Roman" w:hAnsi="Times New Roman" w:cs="Times New Roman"/>
          <w:b/>
          <w:color w:val="000000"/>
        </w:rPr>
      </w:pPr>
    </w:p>
    <w:p w:rsidR="00571A35" w:rsidRDefault="00D8743F" w:rsidP="00A84E65">
      <w:pPr>
        <w:spacing w:after="0"/>
      </w:pPr>
      <w:r w:rsidRPr="00A84E65">
        <w:rPr>
          <w:rFonts w:ascii="Times New Roman" w:hAnsi="Times New Roman" w:cs="Times New Roman"/>
          <w:b/>
          <w:color w:val="000000"/>
          <w:sz w:val="24"/>
          <w:szCs w:val="24"/>
        </w:rPr>
        <w:t>D22.90 Executive</w:t>
      </w:r>
      <w:r>
        <w:t xml:space="preserve"> </w:t>
      </w:r>
    </w:p>
    <w:p w:rsidR="00571A35" w:rsidRPr="00571A35" w:rsidRDefault="00571A35" w:rsidP="00A84E65">
      <w:pPr>
        <w:spacing w:after="0"/>
        <w:rPr>
          <w:rFonts w:ascii="Times New Roman" w:hAnsi="Times New Roman" w:cs="Times New Roman"/>
          <w:color w:val="000000"/>
          <w:sz w:val="24"/>
          <w:szCs w:val="24"/>
        </w:rPr>
      </w:pPr>
      <w:r>
        <w:rPr>
          <w:rFonts w:ascii="Times New Roman" w:hAnsi="Times New Roman" w:cs="Times New Roman"/>
          <w:color w:val="000000"/>
          <w:sz w:val="24"/>
          <w:szCs w:val="24"/>
        </w:rPr>
        <w:t>The purpose of this subcommittee is t</w:t>
      </w:r>
      <w:r w:rsidRPr="00571A35">
        <w:rPr>
          <w:rFonts w:ascii="Times New Roman" w:hAnsi="Times New Roman" w:cs="Times New Roman"/>
          <w:color w:val="000000"/>
          <w:sz w:val="24"/>
          <w:szCs w:val="24"/>
        </w:rPr>
        <w:t xml:space="preserve">o give </w:t>
      </w:r>
      <w:r w:rsidR="00D8743F" w:rsidRPr="00571A35">
        <w:rPr>
          <w:rFonts w:ascii="Times New Roman" w:hAnsi="Times New Roman" w:cs="Times New Roman"/>
          <w:color w:val="000000"/>
          <w:sz w:val="24"/>
          <w:szCs w:val="24"/>
        </w:rPr>
        <w:t xml:space="preserve">executive </w:t>
      </w:r>
      <w:r w:rsidRPr="00571A35">
        <w:rPr>
          <w:rFonts w:ascii="Times New Roman" w:hAnsi="Times New Roman" w:cs="Times New Roman"/>
          <w:color w:val="000000"/>
          <w:sz w:val="24"/>
          <w:szCs w:val="24"/>
        </w:rPr>
        <w:t xml:space="preserve">direction </w:t>
      </w:r>
      <w:r>
        <w:rPr>
          <w:rFonts w:ascii="Times New Roman" w:hAnsi="Times New Roman" w:cs="Times New Roman"/>
          <w:color w:val="000000"/>
          <w:sz w:val="24"/>
          <w:szCs w:val="24"/>
        </w:rPr>
        <w:t xml:space="preserve">and support to the </w:t>
      </w:r>
      <w:r w:rsidR="004931FA">
        <w:rPr>
          <w:rFonts w:ascii="Times New Roman" w:hAnsi="Times New Roman" w:cs="Times New Roman"/>
          <w:color w:val="000000"/>
          <w:sz w:val="24"/>
          <w:szCs w:val="24"/>
        </w:rPr>
        <w:t xml:space="preserve">Committee and its </w:t>
      </w:r>
      <w:r>
        <w:rPr>
          <w:rFonts w:ascii="Times New Roman" w:hAnsi="Times New Roman" w:cs="Times New Roman"/>
          <w:color w:val="000000"/>
          <w:sz w:val="24"/>
          <w:szCs w:val="24"/>
        </w:rPr>
        <w:t>subcommittees.</w:t>
      </w:r>
    </w:p>
    <w:p w:rsidR="00571A35" w:rsidRDefault="00571A35" w:rsidP="00A84E65">
      <w:pPr>
        <w:spacing w:after="0"/>
      </w:pPr>
    </w:p>
    <w:p w:rsidR="00D8743F" w:rsidRDefault="00D8743F" w:rsidP="00A84E65">
      <w:pPr>
        <w:spacing w:after="0"/>
        <w:rPr>
          <w:rFonts w:ascii="Times New Roman" w:hAnsi="Times New Roman" w:cs="Times New Roman"/>
          <w:b/>
          <w:color w:val="000000"/>
          <w:sz w:val="24"/>
          <w:szCs w:val="24"/>
        </w:rPr>
      </w:pPr>
      <w:r w:rsidRPr="00571A35">
        <w:rPr>
          <w:rFonts w:ascii="Times New Roman" w:hAnsi="Times New Roman" w:cs="Times New Roman"/>
          <w:b/>
          <w:color w:val="000000"/>
          <w:sz w:val="24"/>
          <w:szCs w:val="24"/>
        </w:rPr>
        <w:t xml:space="preserve">D22.90.01 Awards </w:t>
      </w:r>
    </w:p>
    <w:p w:rsidR="00571A35" w:rsidRPr="00571A35" w:rsidRDefault="00571A35" w:rsidP="00A84E65">
      <w:pPr>
        <w:spacing w:after="0"/>
        <w:rPr>
          <w:rFonts w:ascii="Times New Roman" w:hAnsi="Times New Roman" w:cs="Times New Roman"/>
          <w:color w:val="000000"/>
          <w:sz w:val="24"/>
          <w:szCs w:val="24"/>
        </w:rPr>
      </w:pPr>
      <w:r w:rsidRPr="00571A35">
        <w:rPr>
          <w:rFonts w:ascii="Times New Roman" w:hAnsi="Times New Roman" w:cs="Times New Roman"/>
          <w:color w:val="000000"/>
          <w:sz w:val="24"/>
          <w:szCs w:val="24"/>
        </w:rPr>
        <w:t>The purpose for this subcommittee is to identify and recognize excellence by individuals who contribute to and serve with technical competency and commitment to the benefit of the Committee.</w:t>
      </w:r>
    </w:p>
    <w:sectPr w:rsidR="00571A35" w:rsidRPr="00571A35" w:rsidSect="00E259D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023" w:rsidRDefault="00181023" w:rsidP="00A02DEF">
      <w:pPr>
        <w:spacing w:after="0" w:line="240" w:lineRule="auto"/>
      </w:pPr>
      <w:r>
        <w:separator/>
      </w:r>
    </w:p>
  </w:endnote>
  <w:endnote w:type="continuationSeparator" w:id="0">
    <w:p w:rsidR="00181023" w:rsidRDefault="00181023" w:rsidP="00A0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023" w:rsidRDefault="00181023" w:rsidP="00A02DEF">
      <w:pPr>
        <w:spacing w:after="0" w:line="240" w:lineRule="auto"/>
      </w:pPr>
      <w:r>
        <w:separator/>
      </w:r>
    </w:p>
  </w:footnote>
  <w:footnote w:type="continuationSeparator" w:id="0">
    <w:p w:rsidR="00181023" w:rsidRDefault="00181023" w:rsidP="00A02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DEF" w:rsidRDefault="00A02DEF">
    <w:pPr>
      <w:pStyle w:val="Header"/>
    </w:pPr>
    <w:r>
      <w:t>Revised December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75"/>
    <w:rsid w:val="0000000A"/>
    <w:rsid w:val="00021D59"/>
    <w:rsid w:val="00091B75"/>
    <w:rsid w:val="00167D51"/>
    <w:rsid w:val="00172AE8"/>
    <w:rsid w:val="00181023"/>
    <w:rsid w:val="00190C4F"/>
    <w:rsid w:val="001B308F"/>
    <w:rsid w:val="002642BC"/>
    <w:rsid w:val="002B1E88"/>
    <w:rsid w:val="002E1FFD"/>
    <w:rsid w:val="00305A22"/>
    <w:rsid w:val="0040041D"/>
    <w:rsid w:val="00471629"/>
    <w:rsid w:val="00475C77"/>
    <w:rsid w:val="004931FA"/>
    <w:rsid w:val="004946A6"/>
    <w:rsid w:val="004C08A2"/>
    <w:rsid w:val="00535F69"/>
    <w:rsid w:val="00553EC3"/>
    <w:rsid w:val="00560C53"/>
    <w:rsid w:val="00571A35"/>
    <w:rsid w:val="005F7BCD"/>
    <w:rsid w:val="006805F6"/>
    <w:rsid w:val="00692CEF"/>
    <w:rsid w:val="00704C9A"/>
    <w:rsid w:val="00780D84"/>
    <w:rsid w:val="007857BB"/>
    <w:rsid w:val="008D5CDD"/>
    <w:rsid w:val="00A02DEF"/>
    <w:rsid w:val="00A21845"/>
    <w:rsid w:val="00A84E65"/>
    <w:rsid w:val="00A85EC3"/>
    <w:rsid w:val="00AD56E9"/>
    <w:rsid w:val="00B42917"/>
    <w:rsid w:val="00BF5502"/>
    <w:rsid w:val="00C15EF9"/>
    <w:rsid w:val="00C3032A"/>
    <w:rsid w:val="00C3321C"/>
    <w:rsid w:val="00C857B7"/>
    <w:rsid w:val="00CB17D6"/>
    <w:rsid w:val="00CB6608"/>
    <w:rsid w:val="00CE0EF6"/>
    <w:rsid w:val="00D8743F"/>
    <w:rsid w:val="00DC4525"/>
    <w:rsid w:val="00E03FDE"/>
    <w:rsid w:val="00E259D2"/>
    <w:rsid w:val="00E5791C"/>
    <w:rsid w:val="00F016A1"/>
    <w:rsid w:val="00FB5B01"/>
    <w:rsid w:val="00FC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A34A0C-6273-46E8-B522-7AF7B4D0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B75"/>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04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C9A"/>
    <w:rPr>
      <w:rFonts w:ascii="Tahoma" w:hAnsi="Tahoma" w:cs="Tahoma"/>
      <w:sz w:val="16"/>
      <w:szCs w:val="16"/>
    </w:rPr>
  </w:style>
  <w:style w:type="paragraph" w:styleId="PlainText">
    <w:name w:val="Plain Text"/>
    <w:basedOn w:val="Normal"/>
    <w:link w:val="PlainTextChar"/>
    <w:uiPriority w:val="99"/>
    <w:semiHidden/>
    <w:unhideWhenUsed/>
    <w:rsid w:val="002E1F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E1FFD"/>
    <w:rPr>
      <w:rFonts w:ascii="Consolas" w:hAnsi="Consolas"/>
      <w:sz w:val="21"/>
      <w:szCs w:val="21"/>
    </w:rPr>
  </w:style>
  <w:style w:type="paragraph" w:styleId="Header">
    <w:name w:val="header"/>
    <w:basedOn w:val="Normal"/>
    <w:link w:val="HeaderChar"/>
    <w:uiPriority w:val="99"/>
    <w:semiHidden/>
    <w:unhideWhenUsed/>
    <w:rsid w:val="00A02D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2DEF"/>
  </w:style>
  <w:style w:type="paragraph" w:styleId="Footer">
    <w:name w:val="footer"/>
    <w:basedOn w:val="Normal"/>
    <w:link w:val="FooterChar"/>
    <w:uiPriority w:val="99"/>
    <w:semiHidden/>
    <w:unhideWhenUsed/>
    <w:rsid w:val="00A02D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2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0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4532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mycometer</dc:creator>
  <cp:lastModifiedBy>Drennen, Lisa</cp:lastModifiedBy>
  <cp:revision>2</cp:revision>
  <dcterms:created xsi:type="dcterms:W3CDTF">2020-01-06T14:53:00Z</dcterms:created>
  <dcterms:modified xsi:type="dcterms:W3CDTF">2020-01-06T14:53:00Z</dcterms:modified>
</cp:coreProperties>
</file>