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2977" w:rsidRDefault="0095486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SUBCOMMITTEE SCOPE</w:t>
      </w:r>
    </w:p>
    <w:p w:rsidR="00CA2977" w:rsidRDefault="00954868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2017</w:t>
      </w:r>
    </w:p>
    <w:p w:rsidR="00CA2977" w:rsidRDefault="00954868">
      <w:pPr>
        <w:spacing w:after="0"/>
        <w:rPr>
          <w:b/>
        </w:rPr>
      </w:pPr>
      <w:r>
        <w:rPr>
          <w:b/>
          <w:sz w:val="28"/>
          <w:szCs w:val="28"/>
        </w:rPr>
        <w:t xml:space="preserve">F45.01: </w:t>
      </w:r>
      <w:r>
        <w:t xml:space="preserve">The scope of the Subcommittee is the development of a set of practices and test methods that identify, render, and characterize the environment of the A-UGV during operation. </w:t>
      </w:r>
    </w:p>
    <w:p w:rsidR="00CA2977" w:rsidRDefault="00CA2977">
      <w:pPr>
        <w:spacing w:after="0"/>
        <w:rPr>
          <w:b/>
        </w:rPr>
      </w:pPr>
    </w:p>
    <w:p w:rsidR="00CA2977" w:rsidRDefault="00954868">
      <w:pPr>
        <w:spacing w:after="0"/>
        <w:rPr>
          <w:b/>
        </w:rPr>
      </w:pPr>
      <w:r>
        <w:rPr>
          <w:b/>
          <w:sz w:val="28"/>
          <w:szCs w:val="28"/>
        </w:rPr>
        <w:t xml:space="preserve">F45.02: </w:t>
      </w:r>
      <w:r>
        <w:t>The scope of the Subcommittee is the development of a set of practices and test methods that evaluates the navigation and docking performance of the A-UGV.</w:t>
      </w:r>
    </w:p>
    <w:p w:rsidR="00CA2977" w:rsidRDefault="00CA2977">
      <w:pPr>
        <w:spacing w:after="0"/>
        <w:rPr>
          <w:b/>
        </w:rPr>
      </w:pPr>
    </w:p>
    <w:p w:rsidR="00CA2977" w:rsidRDefault="00954868">
      <w:pPr>
        <w:spacing w:after="0"/>
        <w:rPr>
          <w:b/>
        </w:rPr>
      </w:pPr>
      <w:r>
        <w:rPr>
          <w:b/>
          <w:sz w:val="28"/>
          <w:szCs w:val="28"/>
        </w:rPr>
        <w:t xml:space="preserve">F45.03: </w:t>
      </w:r>
      <w:r>
        <w:t>The scope of the Subcommittee is the development of a set of practices and test methods tha</w:t>
      </w:r>
      <w:r>
        <w:t>t evaluates the performance of the A-UGV when presented with obstacles.</w:t>
      </w:r>
    </w:p>
    <w:p w:rsidR="00CA2977" w:rsidRDefault="00CA2977">
      <w:pPr>
        <w:spacing w:after="0"/>
        <w:rPr>
          <w:b/>
          <w:sz w:val="28"/>
          <w:szCs w:val="28"/>
        </w:rPr>
      </w:pPr>
    </w:p>
    <w:p w:rsidR="00CA2977" w:rsidRDefault="00954868">
      <w:pPr>
        <w:spacing w:after="0"/>
        <w:rPr>
          <w:b/>
        </w:rPr>
      </w:pPr>
      <w:r>
        <w:rPr>
          <w:b/>
          <w:sz w:val="28"/>
          <w:szCs w:val="28"/>
        </w:rPr>
        <w:t xml:space="preserve">F45.04: </w:t>
      </w:r>
      <w:r>
        <w:t>The scope of the Subcommittee is the development of a set of practices and test methods that evaluates the performance of the A-UGV, and its control interactions with other au</w:t>
      </w:r>
      <w:r>
        <w:t xml:space="preserve">tomated systems, under varied communications conditions.   </w:t>
      </w:r>
    </w:p>
    <w:p w:rsidR="00CA2977" w:rsidRDefault="00CA2977">
      <w:pPr>
        <w:spacing w:after="0"/>
        <w:rPr>
          <w:b/>
        </w:rPr>
      </w:pPr>
    </w:p>
    <w:p w:rsidR="00CA2977" w:rsidRDefault="00954868">
      <w:pPr>
        <w:spacing w:after="0"/>
        <w:rPr>
          <w:b/>
        </w:rPr>
      </w:pPr>
      <w:r>
        <w:rPr>
          <w:b/>
          <w:sz w:val="28"/>
          <w:szCs w:val="28"/>
        </w:rPr>
        <w:t xml:space="preserve">F45.91: </w:t>
      </w:r>
      <w:r>
        <w:t>The scope of the Subcommittee is the development of terminology commonly used for A-UGV performance testing.</w:t>
      </w:r>
    </w:p>
    <w:p w:rsidR="00CA2977" w:rsidRDefault="00CA2977">
      <w:pPr>
        <w:spacing w:after="0"/>
      </w:pPr>
    </w:p>
    <w:sectPr w:rsidR="00CA2977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4868">
      <w:pPr>
        <w:spacing w:after="0" w:line="240" w:lineRule="auto"/>
      </w:pPr>
      <w:r>
        <w:separator/>
      </w:r>
    </w:p>
  </w:endnote>
  <w:endnote w:type="continuationSeparator" w:id="0">
    <w:p w:rsidR="00000000" w:rsidRDefault="009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77" w:rsidRDefault="00954868">
    <w:pPr>
      <w:pBdr>
        <w:top w:val="single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ASTM F4</w:t>
    </w:r>
    <w:r>
      <w:rPr>
        <w:rFonts w:ascii="Cambria" w:eastAsia="Cambria" w:hAnsi="Cambria" w:cs="Cambria"/>
      </w:rPr>
      <w:t xml:space="preserve">5.04 Subcommittee </w:t>
    </w:r>
    <w:proofErr w:type="spellStart"/>
    <w:r>
      <w:rPr>
        <w:rFonts w:ascii="Cambria" w:eastAsia="Cambria" w:hAnsi="Cambria" w:cs="Cambria"/>
      </w:rPr>
      <w:t>ScopePage</w:t>
    </w:r>
    <w:proofErr w:type="spellEnd"/>
    <w:r>
      <w:rPr>
        <w:rFonts w:ascii="Cambria" w:eastAsia="Cambria" w:hAnsi="Cambria" w:cs="Cambria"/>
      </w:rPr>
      <w:t xml:space="preserve">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CA2977" w:rsidRDefault="00CA2977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4868">
      <w:pPr>
        <w:spacing w:after="0" w:line="240" w:lineRule="auto"/>
      </w:pPr>
      <w:r>
        <w:separator/>
      </w:r>
    </w:p>
  </w:footnote>
  <w:footnote w:type="continuationSeparator" w:id="0">
    <w:p w:rsidR="00000000" w:rsidRDefault="00954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2977"/>
    <w:rsid w:val="00954868"/>
    <w:rsid w:val="00C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McKeever, Marianne</dc:creator>
  <cp:lastModifiedBy>McKeever, Marianne</cp:lastModifiedBy>
  <cp:revision>2</cp:revision>
  <dcterms:created xsi:type="dcterms:W3CDTF">2017-09-06T13:56:00Z</dcterms:created>
  <dcterms:modified xsi:type="dcterms:W3CDTF">2017-09-06T13:56:00Z</dcterms:modified>
</cp:coreProperties>
</file>